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Минюст зарегистрировал совместный приказ ФАС и Минэнерго о повышении обязательных объёмов продаж топлива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2021, 17:44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поддержания стабильности на внутреннем рынке топлива в условиях восстановления спроса на него в начале 2021 года Минэнерго России и ФАС России разработали изменения в совместный приказ, которые предусматривают повышение нормативов продаж топлива на бирже компаниями, занимающими доминирующее положение. Поправки зарегистрированы Минюстом России.</w:t>
      </w:r>
      <w:r>
        <w:br/>
      </w:r>
      <w:r>
        <w:br/>
      </w:r>
      <w:r>
        <w:t xml:space="preserve">
Обязательные объёмы продаж бензина увеличиваются с 10% до 11% от уровня его производства компанией-участницей торгов, дизельного топлива – с 6% до 7,5%, сжиженного углеводородного газа – с 5% до 7,5%, керосина – с 10% до 11% и мазута – с 2% до 3%.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«Принятая мера позволит сформировать дополнительный объём предложения топлива на бирже со стороны компаний, реализующих его на уровне нормативов, что повысит уверенность покупателей в стабильности отгрузок через биржевой канал реализации. Данное решение необходимо рассматривать как один из элементов комплексной системы государственного регулирования, направленной на стабилизацию ценовой ситуации и обеспечение топливом регионов страны»,</w:t>
      </w:r>
      <w:r>
        <w:t xml:space="preserve"> – прокомментировал Министр энергетики Российской Федерации Николай Шульгинов.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совместного приказа ведомства внесли уточнения по критериям отнесения продаваемых на бирже объёмов нефтепродуктов в зачёт обязательных нормативов продаж, в частности, запрещающие зачёт сделок, проведённых между аффилированными участниками рынка, доминирующими поставщиками, адресные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мы дали необходимые рекомендации компаниям по обеспечению регулярности и равномерности реализации нефтепродуктов на биржевых торгах, увеличению объёма нефтепереработки. Принятые меры – увеличение производства, увеличение запасов, увеличение объёмов продаж на бирже – позволят избежать изменения цен выше инфляции»,</w:t>
      </w:r>
      <w:r>
        <w:t xml:space="preserve"> – сообщил руководитель ФАС России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ФАС и Минэнерго осуществляют ежедневный мониторинг ситуации с топливообеспечением и ценами на моторное топливо. Еженедельно проводятся заседания биржевого комитета при ФАС и штаба при Минэнерго, участниками которого являются все нефтяные компании. Возникающие нестандартные ситуации корректируются в режиме реального времени.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