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Трансляция Расширенного заседания Коллегии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2021, 10:50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Начало в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России Максим Шаскольский выступит с докладом «О результатах работы ФАС России и задачах на 2021-22 гг.».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Расширенного заседания Коллегии запланированы выступления: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главы Республики Крым Сергея Аксенова;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заместителя председателя Совета Федерации Николая Журавлёва;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директора Института права и развития Высшей школы экономики-Сколково Алексея Иванова;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помощника руководителя ФАС России Алефтины Тимошенко;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аудитора Счётной палаты РФ Алексея Каульбарса;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вице-президента Российской академии наук Валерия Козлова;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председателя общественного совета при ФАС России, президента московской школы управления «Сколково» Андрея Шаронова.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