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требованию ФАС России компания «Орелоблэнерго» снизила тарифы на рынке предоставления услуг связи в 8 раз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исполнила предписание антимонопольной службы и установила экономически обоснованный тариф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компанию нарушившей антимонопольное законодательство
        </w:t>
        </w:r>
      </w:hyperlink>
      <w:r>
        <w:t xml:space="preserve">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«Орелоблэнерго» ограничивало конкуренцию на рынке предоставления услуг связи. Организация установила и поддерживала монопольно высокие цены на услуги по предоставлению опор для размещения линий связи на территории Орловской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было выдано предписание об установлении экономически обоснованного тарифа. Требование ФАС России она исполнила, снизив тарифы в 8 раз.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у региональных операторов появилась возможность обеспечить большее количество населенных пунктов качественными услугами связи с разумными затратами, а у потребителей – получить выбор поставщика в конкурентных условиях по более низким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пункта 1 части 1 статьи 10 Закона о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90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