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утвердил резолюцию  Всероссийской тарифной конференции - 2021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2021, 16:44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Всероссийская тарифная конференция – главное событие в сфере тарифного регулирования 2021 года. В мероприятии приняли участие 632 участника из федеральных и государственных органов власти, инфраструктурных организаций, экспертного сообщества и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конференции обсуждались ключевые вопросы тарифного регулирования и совместно определяли наилучшие пути их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отметил необходимость по итогам всех обсуждений разработать план мероприятий ФАС России, который позволит осуществить оперативную и эффективную реализацию предложений, консолидировано выработанных участниками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документом стала резолюция Всероссийской тарифной конференции – 2021. Она утверждена руководителем ФАС России 16 ноября 2021 года. Резолюция предусматривает реализацию ряда ключевых мероприятий в сферах ЖКХ, электроэнергетики, ТЭК, транспорта и связи: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реализацию Концепции долгосрочного тарифного регулирования;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принятие федерального закона «Об основах государственного регулирования цен (тарифов)»;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повышение уровня цифровизации в сфере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следует обратить внимание на то, что в соответствии с резолюцией до 1 февраля 2022 года должны быть подготовлены и утверждены на заседании Президиума ФАС России комплексные разъяснения законодательства о государственном регулировании тарифов, в том числе с учетом предложений, направленных участниками на официальный адрес Всероссийской тарифной конференции.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