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отношении компании «Росинтер Ресторантс» возбуждено дело из-за завышения цен в аэропорту «Шереметьево»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2021,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Сеть ресторанов, в которую входят Il Патио, Costa Coffee и T.G.I. Friday’s, злоупотребила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мониторинга цен на продовольственные товары на территории аэропортов Московское областное УФАС России зафиксировало признаки нарушения антимонопольного законодательства* со стороны «Росинтер Ресторантс» (сети ресторанов Il Патио, Costa Coffee, T.G.I. Friday’s).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кафе и ресторанах сети на территории «Шереметьево», где компания занимает доминирующее положение, цены на услуги общественного питания значительно превышают установленные в городе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Московское областное УФАС России возбудило в отношении организации дело. При подтверждении нарушения антимонопольного законодательства компании грозит административный штраф в соответствии со ст. 14.31 КоАП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ч. 1 ст. 10 Федерального закона от 26.07.2006 № 135-ФЗ «О защите конкуренции»</w:t>
      </w:r>
      <w:r>
        <w:br/>
      </w:r>
      <w:r>
        <w:rPr>
          <w:i/>
        </w:rPr>
        <w:t xml:space="preserve">
** В соответствии с ч. 1 ст. 14.31 КоАП за злоупотребление доминирующим положением предусмотрен штраф для должностных лиц в размере от 15 тыс. до 20 тыс. рублей, для юрлиц – от 300 тыс. до 1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