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кафе и рестораны в аэропорту Новосибирска снизили цены на услуги общественного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2021, 09:06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Они пересмотрели свою ценовую политику после контрольных мероприятий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Новосибирское УФАС России провело мониторинг формирования цен на услуги общественного питания в аэропорту «Толмачево». Сотрудники ведомства совместно с представителями кафе и ресторанов проработали меры, направленные на обеспечение доступных цен на услуги общественного питания и питьевую воду на территории аэропорта.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отдельные предприятия ввели в меню блюда экономически доступной ценовой категории, с ценами на 15% ниже реализуемых. Кроме того, организации расширили ассортимент питьевой бутилированной воды стоимостью на 43-47% ниже уже имеющейся в продаже и снизили на 10% цены на отдельные позиции кофе.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и территориальные органы продолжат проводить контрольные мероприятия по мониторингу формирования цен на продукты в кафе и ресторанах аэропортов. В рамках проверок антимонопольные органы оценивают ценообразование, изучают причины возможного необоснованного повышения стоимости продуктов, в том числе, питьевой воды.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