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«Шереметьево»/«Библио-Глобус» отчитались об исполнении предписания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2021,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Всем авиаперевозчикам в аэропорту обеспечены равные условия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сентябре 2021 года ФАС России удовлетворила ходатайство АО «Международный аэропорт Шереметьево» о приобретении 75% доли в уставном капитале ООО «Туроператор БГ» (компания «Библио-Глобус») при условии полного исполнения предписания ведомства*. ФАС России предписала аэропорту соблюдать равные условия как для авиаперевозчиков, сотрудничающих с «Библио-Глобусом», так и для тех, которые работают с другими туроператорами.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Аэропорт «Шереметьево» отчитался о том, что в рамках исполнения предписания разработал и принял Политику организации** - внутренний акт, регламентирующий процесс предоставления услуг главным оператором в соответствии с требованиями ФАС России. Этот документ вместе с предписанием ведомства направлен во все входящие в группу компаний АО «Международный аэропорт Шереметьево» организации для исполнения.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аэропорт проинформировал, что в IV квартале 2021 года соблюдал предписанные требования о недопущении необоснованных отказов при рассмотрении заявок авиаперевозчиков на выделение слотов на рейсы, гарантированном соблюдении единой ценовой политики и предоставлении равного доступа ко всем объектам инфраструктуры.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*Предписание ФАС России обязательно к исполнению и направленно на недопущение нарушения Федерального закона «О защите конкуренции» от 26.07.2006 №135-ФЗ.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**Политика ПК-10.2-01-21 «Предоставление услуг главным оператором в международном аэропорту Шереметьево».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