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предостерегает от незаконного использования символики Чемпионата мира по волейболу и Всемирных студенческих игр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2022, 16:53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Сегодня состоялось первое заседание межведомственной рабочей группы (МРГ) по защите имущественных прав при организации и проведении международных спортивных мероприятий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проведением Чемпионата мира по волейболу [1] и Всемирных студенческих игр [2] Россия приняла на себя обязательства по защите имущественных прав и символики спортивных мероприятий. Они зафиксированы в соглашениях с FIVB и FISU [3] и отражены в правительственных документах и поручениях по подготовке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АНО «Исполнительная дирекция «Универсиада-2023» и АНО «Оргкомитет волейбол 2022» и представителями заинтересованных органов власти провела установочное заседание, на котором обсудили вопросы, связанные с координацией усилий по защите имущественных прав организаторов международных спортивных мероприятий. Речь шла об усилении контроля за незаконным использованием символики Универсиады и Чемпионата мира по волейболу и взаимодействии с правообладателями по таким фактам.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заседания обсуждалась реализация спонсорских и лицензионных программ на использование символики и товарного знака. Также был поднят вопрос о защите билетных программ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Карина Таукенова отметила, что в ходе проведения масштабных международных мероприятий важно защитить эксклюзивные права организаторов и их партнеров и не допустить манипуляции интересами граждан – болельщиков. Необходимо пресекать введение их в заблуждение и практику продажи некачественных и контрафактных товаров 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недобросовестные предприниматели будут создавать видимость причастности своих товаров и услуг к мероприятиям Чемпионата мира по волейболу и Всемирных студенческих игр, брендировать их символикой соревнований, охраняемой по закону, такие действия ФАС России будет расценивать как акт недобросовестной конкуренции»</w:t>
      </w:r>
      <w:r>
        <w:t xml:space="preserve">, – заявила Карина Таукенова.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Подобная работа уже осуществлялась ФАС России совместно с иными ведомствами в ходе проведения Зимних Олимпийских игр в 2014 году, Чемпионата мира по футболу в 2018 году, Чемпионата Европы по футболу в 2020 году и показала эффективность создания МРГ по вопросам защиты бренда в целях объединения и координации усилий государственных органов, имеющих полномочия в указанной сфере.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Чемпионат мира по волейболу среди мужских команд в 2022 году пройдет с 26 августа по 11 сентября в Москве, Санкт-Петербурге, Калининграде, Ярославле, Казани, Екатеринбурге, Уфе, Новосибирске, Кемерово и Красноярске.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XXXII Всемирные студенческие игры 2023 года пройдут в Екатеринбурге с 8 по 19 августа 2023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[3] FISU (Fédération Internationale du Sport Universitaire) – Международная федерация студенческого спорта, созданная для развития и продвижения спорта среди студентов.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FIVB (Fédération Internationale de Volleyball) – Международная федерация волейбола.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[photo_1791]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