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«Магнит» отчитался о соблюдении добровольного самоограничения наценок на ряд социально-значимых 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2022, 15:30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Также ретейлер актуализировал перечень таких продуктов на март - для отдельных товарных позиций «борщевого набора», хлеба, сахара, молока, творога, кефира, сливочного масла торговая сеть дополнительно снизила порог ограничений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АО «Тандер» («Магнит») прислало в ФАС России первый отчет о средних закупочных и розничных ценах, а также об уровне торговой наценки на каждую отобранную к ограничению наценок товарную позицию в магазинах сети по всей стране за февраль.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первый отчет о соблюдении добровольно взятых на себя обязательств по ограничению наценок в антимонопольное ведомство направило ООО «Корпоративный центр Х5» (торговые сети «Пятерочка», «Перекресток», «Карусель, «Чижик»).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