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Правительство РФ приняло постановление о легализации параллельного импорта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Мера будет способствовать расширению и насыщению российского товарного рынка, а также снижению цен на реализуемую 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РФ приняло постановление о легализации параллельного импорта в России. Эта мера будет развивать внутрибрендовую конкуренцию за счёт увеличения количества хозяйствующих субъектов, импортирующих товар в Россию, что в итоге приведет к снижению розничных цен на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Принятые изменения позволят предпринимателям поставлять на территорию России легально приобретенную в другой стране оригинальную продукцию иностранного правообладателя, не запрашивая его разрешения на ввоз. Такой международный принцип исчерпания исключительных прав на товарный знак давно действует в ряде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формируется перечень продукции, в отношении которой будет устанавливаться международный принцип исчерпания прав. Список продукции, которую можно будет ввозить на территорию России, будет утверждать Минпромторг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Ввоз продукции параллельными импортёрами на территорию России не лишает потребителя права гарантийного обслуживания и технической поддержки. Согласно Закону о правах потребителей [1] в течение гарантийного срока при обнаружении в товаре недостатка, удовлетворить требования потребителя обязан не только производитель, но и продавец, уполномоченная организация или уполномоченный индивидуальный предприниматель, импортер.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продукции, ввозимой параллельными импортерами на территорию России, будут осуществляться все существующие таможенные и контрольные процедуры.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6 статьи 5 Закона Российской Федерации «О защите прав потребителей»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