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компания «Нижнекамскнефтехим» отчиталась об уплате штрафа в 1,29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2022,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Денежные средства уже поступили в бюджет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антимонопольная служба признала ПАО «Нижнекамскнефтехим» нарушившим Закон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навязывала невыгодные условия, устанавливала различные цены на один и тот же товар и создавала дискриминационные условия при заключении договоров на поставку синтетических каучуков.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Судебные инстанции также рассматривали дело антимонопольного органа в отношении общества и подтверждали законность.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апреля 2022 года ПАО «Нижнекамскнефтехим» отчиталось об уплате 1,29 млрд рублей в бюджет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