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в отношении поставщиков оборудования для строительства железнодорожной инфраструктуры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апреля 2022, 10:08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подозревает их в сговоре с целью поддержания цен на торгах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возбудила дело о нарушении антимонопольного законодательства* в отношении ООО «БалтЭнергоКомплект-XXI ВЕК», ООО «КС Комплект», ООО «Электротехимпорт», ООО «Балтийская Инжиниринговая Компания» и ООО «ЖелДорКомплект-СПБ». Ведомство подозревает компании в заключении антиконкурентного соглашения с целью поддержания цен при проведении торгов на поставку инженерного, технологического и другого оборудования на объекты строительства железнодорожной инфраструктуры ОАО «РЖД». Общая сумма начальных (максимальных) цен контрактов составила 9,8 млрд рублей. Закупки проводились в целях реализации проекта развития железнодорожной инфраструктуры Байкало-Амурской и Транссибирской магистралей на территориях Сибирского и Дальневосточного федеральных округов.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доказательства получены при анализе поведения участников в ходе закупок для ОАО «РЖД», а также в рамках проведения внеплановых выездных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нарушения участникам сговора грозят оборотные штрафы в соответствии со ст. 14.32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 *по признакам нарушения пункта 2 части 1 статьи 11 Закона о защите конкуренции (картель на торгах)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