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кандидатуры руководителей тарифных органов Курганской и Липецкой областей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представления глав регионов  о назначении Елены Федяниной и Михаила Боева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ведомств. Таким образом, ФАС России контролирует единообразие тарифной политики на федеральном и региональном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Елены Федяниной на должность руководителя Департамента государственного регулирования цен и тарифов Курганской области. С кандидатом обсуждался вопрос объединения четырех уральских регионов (Тюменской и Курганской области, Ханты-Мансийского и Ямало-Ненецкого автономного округа) в одну энергозону.  Кроме того, ей было поручено осуществить контроль исполнения предписаний ФАС России, которые были выданы по результатам проверки деятельности Департамента цен и тарифов в сфере обращения с ТКО. Предписание направлено на снижение тарифов на 2,6% на услуги по вывозу твердых коммунальных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согласовала кандидатуру Михаила Боева на должность начальника Управления энергетики и тарифов Липецкой области.  Он будет курировать не только тарифное регулирование в сфере  топливно-энергетического комплекса региона, но и разработку и реализацию региональной программы в области энергосбережения и повышения энергоэффективности.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Оба кандидата имеют продолжительный опыт работы в сфере электроснабжения, в том числе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