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по антиконкурентному соглашению на 253,4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2022,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Южное таможенное управление и ООО «КСМ-14» заключили соглашение в рамках аукциона по приобретению здания</w:t>
      </w:r>
      <w:r>
        <w:br/>
      </w:r>
      <w:r>
        <w:br/>
      </w:r>
      <w:r>
        <w:t xml:space="preserve">
Напомним, в июне 2021 года ФАС России признала указанных лиц нарушившими Закон о защите конкуренции*. В 2019 году Южное таможенное управление (ЮТУ) провело аукцион по приобретению здания с начальной ценой 253,4 млн рублей. Таможенное управление и компания заключили антиконкурентное соглашение, которое могло привести к созданию преимущественных условий для ООО «КСМ-14».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ЮТУ сформировало требования документации так, что они могли ограничить круг потенциальных участников закупки, которые могли реализовать объекты недвижимости. Возможность участия иных лиц была ограничена посредством установления избыточных требований к объекту закупки, в том числе в части года постройки, территориального расположения, общей площади здания и т.д. При этом у компании «КСМ-14», в свою очередь, был доступ к информации о подготовке и примерной дате проведения аукциона. Также у организации была возможность привести собственный объект в соответствие с требованиями заказчика, включая проведение ремонтных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обжаловали решение ФАС России в судах трех инстанций, но все они поддержали позицию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антимонопольного законодательства ООО «КСМ-14» привлечено к административной ответственности в виде штрафа. В отношении должностных лиц ООО «КСМ-14» и ЮТУ ведется производство по уголовному делу по факту мошенничества в особо крупном размере**.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*п. 1 ч. 1 ст. 17 Закона о защите конкуренции</w:t>
      </w:r>
      <w:r>
        <w:br/>
      </w:r>
      <w:r>
        <w:rPr>
          <w:i/>
        </w:rPr>
        <w:t xml:space="preserve">
**ч. 4 ст. 159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