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Санкт-Петербурге вынесен обвинительный приговор по уголовному делу о картеле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июля 2022,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Сговор был выявлен на торгах по ремонту городских дорог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2020 году Санкт-Петербургское УФАС России выявило картель между ООО «Строй Сервис», ООО «ОблСпецТранс» и индивидуальным предпринимателем на торгах на право заключения договоров по содержанию и благоустройству дорог в Санкт-Петербурге.* Общая сумма заключенных контрактов составила более 92 млн  рублей. Впоследствии материалы антимонопольного дела были направлены в правоохранительные органы.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данному факту Следственным управлением МВД России по Выборгскому району Ленинградской области было возбуждено уголовное дело по признакам преступления, предусмотренного п. «а» ч. 2 ст. 178 УК РФ .**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Предварительное расследование завершилось передачей материалов в суд. Зеленогорский районный суд г. Санкт-Петербурга вынес обвинительный приговор генеральному директору ООО «Строй Сервис». Ему назначено наказание в виде лишения свободы сроком 1 год и 6 месяцев (условно с испытательным сроком 2 года) и штраф. Иные участники картеля освобождены от уголовной ответственности в связи с признанием своей вины и содействием расследованию.***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  <w:r>
        <w:br/>
      </w:r>
      <w:r>
        <w:t xml:space="preserve">
*согласно пункту 2 части 1 статьи 11 Закона о защите конкуренции признаются картелем и запрещаются соглашения между хозяйствующими субъектами-конкурентами, то есть между хозяйствующими субъектами, осуществляющими продажу товаров на одном товарном рынке, или между хозяйствующими субъектами, осуществляющими приобретение товаров на одном товарном рынке, если такие соглашения приводят или могут привести к повышению, снижению или поддержанию цен на торгах</w:t>
      </w:r>
      <w:r>
        <w:br/>
      </w:r>
      <w:r>
        <w:t xml:space="preserve">
** п. «а» ч. 2 ст. 178 УК РФ предусмотрена уголовная ответственность за ограничение конкуренции с использованием своего служебного положения путем заключения между хозяйствующими субъектами-конкурентами ограничивающего конкуренцию соглашения (картеля), запрещенного в соответствии с антимонопольным законодательством Российской Федерации, если это деяние причинило крупный ущерб гражданам, организациям или государству либо повлекло извлечение дохода в крупном размере</w:t>
      </w:r>
      <w:r>
        <w:br/>
      </w:r>
      <w:r>
        <w:t xml:space="preserve">
***примечание 3 к статье 178 УК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