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24 августа состоится заседание Экспертного совета при ФАС России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2022,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планируется обсудить вопросы реализации Принципов взаимодействия участников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заседании Экспертного совета необходимо направить заявку по электронному адресу mashtakova@fas.gov.ru, в которой необходимо указать ФИО участника (полностью), наименование должности и организации, адрес электронной почты. Желающим выступить также необходимо направить материалы к выступлению.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пройдет в очном формате 24 августа в 10:00 по московскому времени в Зале коллегии ФАС России (Садовая-Кудринская ул., д. 11).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