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кандидатуру министра тарифного регулирования и энергетики Пермского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2022,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рассмотрело и одобрило представление Губернатора Пермского края о назначении на должность министра Марии Козловой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осуществляет контрольно-надзорные функции в сфере тарифного регулирования. У службы есть полномочия проводить аттестацию руководителей региональных тарифных ведомств и отдельных органов власти, в компетенцию которых входит госрегулирование цен тарифов. Таким образом, ФАС России контролирует единообразие тарифной политики на федеральном и региональном уровнях.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Мария Козлова имеет два высших образования по специальностям «Менеджмент организации» и «Математические методы в экономике». Обладает опытом работы в том числе на руководящих должностях в ресурсоснабжающих организациях. С 2020 года по настоящий момент занимает должность первого заместителя министра жилищно-коммунального хозяйства и благоустройства Пермского края.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кандидатуры особое внимание было обращено на актуальные вопросы в сфере тарифного регулирования на территории региона.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