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ФАС России и Антимонопольного комитета Республики Узбекистан заключили меморандум о взаимопонимании и сотрудничестве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2022, 19:35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Максим Шаскольский и Шахрух Шарахметов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Утверждение документа поспособствует развитию цифровизации антимонопольного регулирования, а также формированию конкурентной среды на товарных рынках России и Узбекистана.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меморандума стороны будут обмениваться опытом адвокатирования конкуренции, предупреждения нарушений антимонопольного законодательства,развития биржевой торговли и методами повышения квалификации сотрудников.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антимонопольные органы России и Узбекистана будут совместно вырабатывать предложения по внесению изменений в отраслевую нормативную базу и развивать сотрудничество как в двустороннем формате, так и на международных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С даты начала применения настоящего Меморандума прекратит свое применение Меморандум о взаимопонимании и сотрудничестве в области конкурентной политики между Государственным комитетом Республики Узбекистан по содействию приватизированным предприятиям и развитию конкуренции и Федеральной антимонопольной службой (Российская Федерация), подписанный 27 апреля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[photo_1824]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