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 втором полугодии оштрафовала газораспределительные организации на 33,7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замглавы ведомства Виталий Королев на Форуме «Газ России 2022 – Поворот на Восток»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подвёл итоги масштабной работы по социальной газификации. С момента работы Штаба по газификации ведомства с 29 июля была ускорена работа по сокращению количества просроченных со стороны ГРО договоров на догазификацию граждан - с 97 тысяч до 3 704 на 15 декабря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2022 году принято решение о её продлении на бессрочной основе. Замруководителя ведомства призвал граждан воспользоваться возможностью и провести газопровод до своего участка на бесплатной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социальной газификации теперь распространяется на медицинские и образовательные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детских садах, школах, поликлиниках, больницах, фельдшерско-акушерских пунктах, отделениях врачей общей практики и врачебных амбулаториях, расположенных в газифицированных населенных пунктах.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учреждениям больше не придется платить за мероприятия по строительству газопровода до границ земельных участков, на которых они расположены, а также за само подключение зданий к газораспределительным сетям (пуск и врезка газа).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 о проведённой тарифной кампании со стороны ведомства. ФАС России в сфере газовой промышленности пересмотрела тарифы более чем для 350 регулируемых организаций – оптовые цены на газ, тарифы на услуги по его транспортировке по газораспределительным сетям, платы за снабженческо-сбытовые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изменение тарифов на газ произойдёт только с 1 июля 2024 года, то есть они не будут повышаться 1,5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отметил, что по аналогии с электроэнергетикой служба предлагает унифицировать регулирование и внедрить критерии для газораспределительных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 смогут получить организации, которые осуществляют функции по транспортировке газа и техприсоединению, а не выборочные мероприятия по строительству, что в конечном итоге влияет на итоговую сумму по поставке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работу по развитию биржевой торговли газом в 2023 году. В частности, предлагается перейти на тарифную модель "плата за вход-плата за выход" на услуги по транспортировке газа по магистральным газопроводам. Это позволит выровнять тарифы на транспортировку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будут определены несколько макрозон с учетом наличия месторождений газа и разветвленной газотранспортной инфраструктуры. Любой газ будет иметь одинаковую цену его транспортировки.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