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Томское УФАС раскрыло антиконкурентное соглашение и картель на торгах на сумму более 670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Материалы антимонопольного дела переданы в правоохранительные органы для решения вопроса о возбуждении уголовного дела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Томское УФАС признало УМП «Спецавтохозяйство г. Томска», ООО «МЛТ Транспорт», ООО «МВМ» и две одноименных компании ООО «АБФ Логистик» виновными в нарушении антимонопольного законодательства*.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Автохозяйство в 2020 году проводило три аукциона по выбору подрядчика для транспортирования твердых коммунальных отходов 4 и 5 классов опасности.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заказчик создал преимущества для нескольких компаний-участников. В результате контракты были заключены по стоимости, существенно превышающей стоимость транспортирования ТКО, установленную региональным регулятором. Сумма начальной (максимальной) цены трех аукционов составила 675 676 814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между двумя участниками торгов служба установила картельный сговор**. Так, ООО «АБФ Логистик» и ООО «МВМ» информировали друг друга о действиях на торгах. Организации поддерживали цены на двух аукционах с начальной (максимальной) ценой 438 514 253 рубля.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Доказательства по делу получены, в том числе, путем проведения в 2021 году внеплановых выездных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грозят оборотные штрафы в соответствии с КоАП РФ***. Материалы антимонопольного дела переданы в правоохранительные органы для решения вопроса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*нарушение п.1 ч.1 ст. 17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 нарушение п.2 ч.1 ст.11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