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Стартовали первые биржевые торги углем на СПбМТСБ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февраля 2023, 17:45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На торгах 10 февраля заключены 2 сделки с каменным углем марки Д общим объемом 140 тонн по средней цене 1 800 рублей за тонну*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мнению ФАС России, принятые меры по реализации угля на бирже позволят создать рыночные индикаторы и условия для обеспечения прозрачности заключаемых сделок на поставку угольной продукции.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Служба отмечает, что Российская Федерация первая в мире утвердила этот механизм.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Развитие биржевой торговли предусмотрено Национальным планом развития конкуренции на 2021-2025 гг. Также в ноябре 2022 года зарегистрирован совместный приказ ФАС России и Минэнерго России** об установлении минимального норматива продаж энергетического угля марок Д и ДГ на биржевых торгах.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«Реализация угольной продукции через биржу обеспечит цифровизацию сделок, исключит возможность формирования угольными компаниями экономически необоснованных цен и снизит количество посредников», - сообщил руководитель ФАС России Максим Шаскольский.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Николай Шульгинов, министр энергетики Российской Федерации:</w:t>
      </w:r>
      <w:r>
        <w:br/>
      </w:r>
      <w:r>
        <w:br/>
      </w:r>
      <w:r>
        <w:t xml:space="preserve">
«Торговля углём на бирже окажет положительный эффект для отрасли, особенно в период тех вызовов, с которыми она сталкивается. В первую очередь, биржевой механизм обеспечит прозрачность ценообразования на уголь для потребителей, позволит сформировать рыночные индикаторы цен внутреннего рынка. Сейчас мы запустили продажу энергетического угля марок Д и ДГ, но в дальнейшем перечень марок будет расширен».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Алексей Рыбников, президент Санкт-Петербургской Международной Товарно-сырьевой Биржи (СПбМТСБ):</w:t>
      </w:r>
      <w:r>
        <w:br/>
      </w:r>
      <w:r>
        <w:br/>
      </w:r>
      <w:r>
        <w:t xml:space="preserve">
«Новая ценовая модель биржевой торговли энергетическим углем учитывает опыт СПбМТСБ, накопленный на других рынках. Подготовка к торгам велась в тесном взаимодействии с представителями отрасли и регуляторами. Модель можно масштабировать на другие рынки товаров с плавающими качественными характеристиками. Торги углем на Бирже позволят решить поставленные государством задачи по формированию национальных ценовых индикаторов».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*Договоры заключены на базисе Разрез Караканский-Западный, ст. Мереть (Кемеровская область).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**Приказ Федеральной антимонопольной службы и Министерства энергетики Российской Федерации от 15.08.2022 № 583/22/816 «Об утверждении минимальной величины продаваемого на бирже угля и требований к биржевым торгам, в ходе которых заключаются сделки с углем хозяйствующим субъектом, занимающим доминирующее положение на соответствующем товарном рынке».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