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рассмотреть возможность субсидирования перевозки угля и мазута на Дальний Восток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2023, 18:49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заместитель руководителя ведомства Виталий Королев на конференции издания «Ведомости»</w:t>
      </w:r>
      <w:r>
        <w:br/>
      </w:r>
      <w:r>
        <w:br/>
      </w:r>
      <w:r>
        <w:t xml:space="preserve">
Служба предлагает применять механизм, который уже действует для доставки бензина и дизеля на Дальний Восток. По мнению ФАС России, необходимо предусмотреть субсидию для мазута и угля в целях сдерживания стоимости электроэнергии. Эта мера должна действовать только для перевозок внутреннего рынка.</w:t>
      </w:r>
      <w:r>
        <w:br/>
      </w:r>
      <w:r>
        <w:br/>
      </w:r>
      <w:r>
        <w:t xml:space="preserve">
Также Виталий Королев рассказал, что одним из инструментов развития создания ценовой зоны оптового рынка на территориях с неразвитой конкуренцией является привлечение новых инвесторов.</w:t>
      </w:r>
      <w:r>
        <w:br/>
      </w:r>
      <w:r>
        <w:br/>
      </w:r>
      <w:r>
        <w:t xml:space="preserve">
В целях снижения административных барьеров необходимо также обеспечить упрощение процедуры допуска потребителей неценовых зон на оптовый рынок электроэнергии и мощности. Например, сократить сроки допуска новых потребителей с одного года до одного месяца.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