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266,33 млн рублей необоснованных средств исключено из тарифов на теплоснабжение в Архангельской области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сумму Агентство по тарифам и ценам региона исключило из необходимой валовой выручки ПАО «ТГК-2» в соответствии с предписанием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служба провела плановую выездную проверку регионального органа тарифного регулирования. Ведомство выявило нарушения при установлении тарифов на тепловую энергию, которую поставляет ПАО «ТГК-2» потребителям в Архангельске, Северодвинске и Приморском муниципальном районе.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Агентство по тарифам и ценам Архангельской области неправомерно включило 266,33 млн рублей в НВВ компании на 2017-2021 годы. Регулятору было предписано исключить необоснованные расходы из тарифов, установленных на 2022 год. Предписание исполнено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