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Торги по аренде госимущества станут электронными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мая 2023, 16:30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Минюст зарегистрировал соответствующий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приказ
        </w:t>
        </w:r>
      </w:hyperlink>
      <w:r>
        <w:rPr>
          <w:i/>
        </w:rPr>
        <w:t xml:space="preserve"> ФАС России*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проведение торгов было возможно только в «бумажной» форме, а власти регионов неоднократно обращались в ФАС России с предложением рассмотреть возможность их перевода в электронный формат.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Разработанный документ вводит электронную процедуру торгов на право заключения договоров аренды в отношении государственного и муниципального имущества.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Изменения позволят государству заключать договоры по наиболее выгодной цене за счет увеличения числа конкурирующих компаний и иных участников. Это увеличит доходы от предоставления в аренду государственного и муниципального имущества в бюджеты разных уровней.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приказ упростит процедуру проведения торгов, повысит их доступность для участников, а также поспособствует повышению общего уровня цифровизации в стране.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*Приказ от 21.03.2023 № 147/23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договоров‚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000120230522000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