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Популяризация биржевой торговли в сфере АПК – одна из приоритетных задач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2023, 11:30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Эта деятельность будет способствовать развитию системы национальных ценовых индикаторов на сельхозпродукцию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межрегионального агропромышленного форума «День Сибирского поля» состоялось совещание с представителями Минсельхоза РФ и руководителями региональных органов в сфере агропромышленного комплекса в регионах Сибирского Федерального округа.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представили заместитель начальника Управления контроля агропромышленного комплекса ФАС России Анна Мирочиненко и руководитель Алтайского краевого УФАС России Степан Поспелов.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Анна Мирочиненко рассказала об антимонопольном регулировании на агропродовольственных рынках и отметила, что одним из ключевых направлений деятельности ФАС России является развитие системы национальных ценовых индикаторов на товарно-сырьевые активы, в том числе на сельхозпродукцию.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подчеркнула важность биржевой торговли как источника ценовой информации, необходимой для формирования ценовых индикаторов.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она обратилась к региональным органам в сфере АПК с целью оказать содействие в проведении информационной работы среди участников рынка для популяризации биржевой торговли. Это позволит также расширить каналы сбыта продукции, упростить поиск контрагентов и привлечь дополнительные инвестиции в отрасль.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Межрегиональный агропромышленный форум «День сибирского поля» проводится ежегодно и является одним из самых масштабных событий страны в сфере АПК. В 2023 году в мероприятии приняли участие более 300 компаний. Цель форума – предоставить возможность аграриям оценить и усовершенствовать производство, внедрить инновации для эффективного ведения бизнеса и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Форум открыл Губернатор Алтайского края Виктор Томенко.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мероприятии принял участие министр сельского хозяйства России Дмитрий Патрушев.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Почетными гостями форума стали полномочный представитель Президента РФ в Сибирском федеральном округе Анатолий Серышев, заместитель Министра сельского хозяйства России Андрей Разин, председатель Алтайского краевого Законодательного Собрания Александр Романенко, директор департамента растениеводства, механизации, химизации и защиты растений Министерства сельского хозяйства России Роман Некрасов, члены Совета Федерации и депутаты Государственной Думы Федерального Собрания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Форум посетили делегации российских регионов и зарубежных стран - представители Ошской области Киргизской Республики, республик Алтай и Хакасия, Новосибирской, Кемеровской, Омской, Томской, Иркутской, Сахалинской областей, Красноярского края и др.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