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взаимодействие участников рынка электронной торговли повысит эффективность борьбы с контрафактом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июля 2023, 18:50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заявил руководитель ФАС России Максим Шаскольский на презентации добросовестных практик по взаимодействию маркетплейсов с правообладателями и продавцами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ОКЮР
        </w:t>
        </w:r>
      </w:hyperlink>
      <w:r>
        <w:t xml:space="preserve">, представители маркетплейсов, правообладателей и ФАС России разработали и представили практики по взаимодействию маркетплейсов с правообладателями и продавцами в рамках предотвращения реализации контрафактной продукции. Их исполнение позволит повысить эффективность пресечения реализации контрафакта и защитить интеллектуальные права на онлайн-платформах.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Перечень практик предусматривает возможность правообладателя произвести контрольную закупку и последующую экспертизу, если он заподозрил, что на маркетплейсе продается поддельная продукция. В случае подтверждения факта подделки, конкретный товар может быть снят с продажи. В рамках добросовестных практик правообладателям предлагается активнее использовать «личный кабинет бренда» для выявления «подозрительной» продукции и непосредственного взаимодействия с продавцом.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Добросовестные практики включают в себя использование системы «красных флажков», которая повысит вероятность обнаружения правообладателем подозрительной продукции на маркетплейсах. Это своеобразные индикаторы, при наличии которых правообладатель сможет обратить внимание на признаки недобросовестной конкуренции и оценить целесообразность проведения проверочных мероприятий. Такими «флажками» могут быть, например, наличие содержательных отрицательных отзывов покупателей, существенное количество возвратов товаров ненадлежащего качества и ряд других индикаторов.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разработанный документ направлен на борьбу с копированием и использованием продавцом ложных утверждений о том, что состав, характеристики и свойства товара аналогичны тем, которыми обладает оригинальная продукция.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[photo_1849]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применения добросовестных практик участникам рынка электронной торговли предложено наладить обмен информацией о подтвержденных судами фактах реализации контрафактной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подчеркивают, что практики открыты для присоединения и созданы для защиты интересов добросовестных участников рынка. Служба будет следить за тем, чтобы добросовестное применение практик способствовало развитию конкуренции и соблюдению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*Некоммерческое партнерство «Объединение Корпоративных Юристов России»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www.rcca.com.ru/news/news1.shtml?id=1556&amp;grid=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