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Ставрополе вынесен обвинительный приговор по уголовному делу о картеле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августа 2023, 12:40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Сговор выявлен на торгах, проводимых на территории пяти регионов страны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2020 году Ставропольское УФАС России выявило картель между ООО «Стройконцепт»», ООО «Дон Мьюзик», ООО «Кубаньмедиапроект», ООО «Согласие», ООО «СценаСвета» и двумя индивидуальными предпринимателями*. Антиконкурентное соглашение было заключено на 82 торгах, предметом которых являлась поставка и монтаж оборудования для зрительных залов. Сумма контрактов, заключенных на территории Ставропольского и Краснодарского краев, Ростовской и Волгоградской областей и города Москвы, составила 301 047 233 рубля.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картеля привлечены к административной ответственности. Общая сумма наложенных оборотных штрафов составила 16 230 320 рублей. Впоследствии материалы антимонопольного дела были направлены в органы внутренних дел**.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предварительного расследования материалы уголовного дела переданы в суд. Ленинский районный суд города Ставрополя вынес обвинительный приговор одному из предпринимателей – участнику картеля. Ему назначено наказание в виде лишения свободы сроком на 4 года условно***.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  <w:r>
        <w:br/>
      </w:r>
      <w:r>
        <w:rPr>
          <w:i/>
        </w:rPr>
        <w:t xml:space="preserve">
*п. 2 ч. 1 ст. 11 Закона о защите конкуренции </w:t>
      </w:r>
      <w:r>
        <w:br/>
      </w:r>
      <w:r>
        <w:rPr>
          <w:i/>
        </w:rPr>
        <w:t xml:space="preserve">
**п. «а», «в» ч. 2 ст. 178 УК РФ </w:t>
      </w:r>
      <w:r>
        <w:br/>
      </w:r>
      <w:r>
        <w:rPr>
          <w:i/>
        </w:rPr>
        <w:t xml:space="preserve">
*** наказание назначено по совокупности преступлений, ответственность за которые предусмотрена п. «в» ч. 2 ст. 178 и ч. 4 ст. 159 УК РФ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