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состоялся полуфинал проекта АКАДЕМИЯ #ЛИДЕРЫФАС-2023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2023, 18:25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Проект направлен на совершенствование профессиональных качеств и развитие управленческих навыков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открытии полуфинала с приветственным словом выступил заместитель руководителя ФАС России Геннадий Магазинов. Он отметил, что цель проекта - не только создать эффективную систему обучения сотрудников, но также подготовить участников к профессиональному росту и помочь в достижении новых целей.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Академия включает в себя 7 самостоятельных образовательных и конкурсных программ, направленных на развитие профессиональных знаний, личной эффективности, управленческих и коммуникативных навыков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тестовые задания, мастер-классы, деловые игры и бизнес-кейсы адаптированы под разные группы участников в зависимости от должностей и мест работы:</w:t>
      </w:r>
      <w:r>
        <w:br/>
      </w:r>
      <w:r>
        <w:t xml:space="preserve">
- руководители территориальных органов ФАС России (I уровень);</w:t>
      </w:r>
      <w:r>
        <w:br/>
      </w:r>
      <w:r>
        <w:t xml:space="preserve">
- линейные руководители (II уровень);</w:t>
      </w:r>
      <w:r>
        <w:br/>
      </w:r>
      <w:r>
        <w:t xml:space="preserve">
- служащие, занимающие должность до заместителя начальника отдела (III уровень);</w:t>
      </w:r>
      <w:r>
        <w:br/>
      </w:r>
      <w:r>
        <w:t xml:space="preserve">
- сотрудники центральных аппаратов ФОИВов и государственных внебюджетных фондов старшей и ведущей групп должностей (IV уровень);</w:t>
      </w:r>
      <w:r>
        <w:br/>
      </w:r>
      <w:r>
        <w:t xml:space="preserve">
- студенты ВУЗов (V уровень);</w:t>
      </w:r>
      <w:r>
        <w:br/>
      </w:r>
      <w:r>
        <w:t xml:space="preserve">
- пресс-секретари территориальных органов ФАС России (VI уровень);</w:t>
      </w:r>
      <w:r>
        <w:br/>
      </w:r>
      <w:r>
        <w:t xml:space="preserve">
- сотрудники антимонопольных органов стран СНГ (VII уровень).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[photo_1850]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на участие в проекте было подано 1370 заявок от сотрудников ФАС России и ее территориальных органов, 34 федеральных органов исполнительной власти, а также впервые в истории проекта – от студентов 86 ВУЗов страны. В полуфинал прошли 105 участников, по итогам которого определились 52 финалиста. Дополнительно в следующем этапе выступят 10 лучших пресс-секретарей территориальных органов ФАС России и 14 представителей государств СНГ. Ранее они успешно преодолели три этапа заочного тестирования на общие знания, профессиональные компетенции, числовые и вербальные навыки, тест личностно-профессионального потенциала.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для участников полуфинала была подготовлена обширная программа из мастер-классов и деловых игр, разработанных специально для проекта.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Казани перед полуфиналистами выступили лекторы Российского общества «Знание». Так, Наталья Касперская, президент группы компаний InfoWatch, председатель правления ассоциации разработчиков программных продуктов (АРПП) «Отечественный софт». Она обсудила с участниками программы актуальные вопросы развития цифровых технологий и их влияние на жизнь современного человека.  Эксперт рассказала о том, какие данные пользователей собирают в сети и на чем основывается личная безопасность в интернете. Наталья Касперская в своей речи подчеркнула важность открытого диалога между обществом и государством, в рамках которого определятся критерии регулирования цифровой среды, а также риски, с которыми сталкивается каждый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программы состоялась лекция Дмитрия Ходановича, руководителя проекта «Лаборатория психологического консалтинга OpenMind». Эксперт рассказал о важности психологических аспектов в работе и развитии сильных сторон специалиста.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Юлия Елизарова, полиграфолог и клинический психолог, провела лекцию о эффективном планировании, а предприниматель Вячеслав Московский поделился кейсами применения управленческих навыков.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запустила кадровый проект #ЛидерыФАС в апреле 2019 года. В том же году проект признан лучшей кадровой практикой по итогам Всероссийского конкурса Министерства труда и социальной защиты Российской Федерации «Лучшие кадровые практики и инициативы в системе государственного и муниципального управления».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Ряд полуфиналистов и финалистов проектов получили повышение по службе, возглавили территориальные органы и управления центрального аппарата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