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предупреждения «большой четвёрке» операторов сотовой связи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2023,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МТС, Мегафон, Билайн и Теле2 должны отменить плату за раздачу интернет-трафика с мобильных устройств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операторы связи навязывают абонентам невыгодные условия договора об оказании услуг связи путем установления платы за раздачу интернет-трафика с абонентских устройств. В антимонопольную службу поступило большое количество обращений абонентов сотовых операторов.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августе 2023 года ФАС России направила операторам «большой четвёрки» запросы с целью установить все обстоятельства и детали. При этом достаточного экономического, технологического либо иного обоснования компании в адрес службы не предоставили.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в действиях сотовых операторов содержатся признаки нарушения антимонопольного законодательства*. ФАС России выдала компаниям МТС, Мегафон, Билайн и Теле2 предупреждения о прекращении подобных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Операторы должны исполнить его в течение месяца путем отмены платы за раздачу интернета с мобильных устройств и недопущения ограничения подобного функционала для абонентов.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неисполнения предупреждений ведомство вправе возбудить дела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*п.3 ч.1 ст.10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