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законность штрафа ФАС в отношении Apple в размере 1,1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октября 2023, 17:40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должна заплатить его за злоупотребление доминирующим положением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признал законными решение и предписание ФАС России в отношении Apple Inc, а также постановление о назначении штрафа в размере 1,1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2022 года ФАС России завершила рассмотрение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антимонопольного дела
        </w:t>
        </w:r>
      </w:hyperlink>
      <w:r>
        <w:t xml:space="preserve"> в отношении Apple Inc. Служба установила, что компания навязывала российским разработчикам приложений для iOS необходимость использовать в их приложениях платежный инструмент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правила App Store запрещали разработчикам информировать клиентов внутри приложения о возможности оплаты покупок за пределами App Store и использовать альтернативные способы оплаты. Компания требовала, чтобы разработчики удаляли ссылки на свои интернет-ресурсы и изменяли функционал приложения так, чтобы форма регистрации не вела на внешние сайты. Иначе компания не допускала размещение приложения в App Store.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проведенного административного расследования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ФАС России оштрафовала Apple
        </w:t>
        </w:r>
      </w:hyperlink>
      <w:r>
        <w:t xml:space="preserve"> на сумму 1 177 988 700 рублей (более 17 миллионов долларов США) за нарушение антимонопольного законодательства. Отметим, что ранее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Арбитражный суд города Москвы также отказал
        </w:t>
        </w:r>
      </w:hyperlink>
      <w:r>
        <w:t xml:space="preserve"> компании в исковых требованиях.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061" TargetMode="External" Id="rId8"/>
  <Relationship Type="http://schemas.openxmlformats.org/officeDocument/2006/relationships/hyperlink" Target="https://fas.gov.ru/news/32389" TargetMode="External" Id="rId9"/>
  <Relationship Type="http://schemas.openxmlformats.org/officeDocument/2006/relationships/hyperlink" Target="https://fas.gov.ru/news/32594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