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разъяснила фармкомпаниям особенности расчета цен на лекарства из перечня жизненно необходимых и важнейших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22 февраля 2024, 12:45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Речь идет о случаях перерегистрации цен на препараты во избежание риска возникновения дефицита в рамках постановления Правительства РФ № 1771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что стоимость лекарственных препаратов зависит от ряда факторов, к которым в том числе относятся резкие изменения курсов валют, условий, порядка и стоимости производства и поставок и т.д. Ежегодная индексация цен не всегда позволяет учесть эти факторы и покрыть себестоимость лекарственных препаратов, что может привести к возникновению их дефицита. Постановление Правительства РФ № 1771 определяет особенности государственного регулирования цен на препараты из перечня жизненно необходимых и важнейших (ЖНВЛП) в случае выявления Росздравнадзором таких рисков.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соответствии с ним Минздрав России предоставляет в ФАС России документы, подтверждающие необходимость перерегистрации цены, и сведения о ценах, заявленных производителями. Опираясь на эти данные служба проводит экономический анализ заявленной к перерегистрации цены на лекарственный препарат.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 основе результатов правоприменительной практики антимонопольное ведомство подготовило для владельцев и держателей регистрационных удостоверений лекарственных препаратов из перечня ЖНВЛП разъяснения применения постановления Правительства РФ № 1771. В них содержится информация о том, на что необходимо обращать внимание при подготовке расчетов и обосновывающих документов.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Так, например, служба подчеркнула, что к перерегистрации должна заявляться только минимальная отпускная цена производителя, позволяющая продолжить производство и поставки препарата в Россию. Подробнее с документом можно ознакомиться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здесь
        </w:t>
        </w:r>
      </w:hyperlink>
      <w:r>
        <w:t xml:space="preserve">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Разъяснения ФАС России помогут оптимизировать предусмотренные постановлением процедуры перерегистрации цен, сократить количество запрашиваемой службой информации и повысить оперативность устранения рисков возникновения дефицита лекарственных препаратов.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documents/689507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