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заседания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2024, 09:45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Руководитель службы Максим Шаскольский выступит с докладом о работе ведомства в 2023 году и приоритетных задачах на будущее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Коллегия проходит в здании Центрального аппарата ФАС России по адресу г. Москва, ул. Садовая-Кудринская, 11.</w:t>
      </w:r>
      <w:r>
        <w:br/>
      </w:r>
      <w:r>
        <w:t xml:space="preserve">
 </w:t>
      </w:r>
      <w:r>
        <w:br/>
      </w:r>
      <w:r>
        <w:t xml:space="preserve">
Начало в 10:00.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