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Минобороны России исполнило предупреждение ФАС</w:t>
      </w:r>
    </w:p>
    <w:p xmlns:w="http://schemas.openxmlformats.org/wordprocessingml/2006/main" xmlns:pkg="http://schemas.microsoft.com/office/2006/xmlPackage" xmlns:str="http://exslt.org/strings" xmlns:fn="http://www.w3.org/2005/xpath-functions">
      <w:r>
        <w:t xml:space="preserve">13 апреля 2016, 13:32</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рассмотрела заявление ЦО СДС «Военный регистр» по вопросу правомерности установления Министерством обороны РФ ограничений по выбору поставщиками продукции военного назначения системы добровольной сертификации (СДС) для подтверждения соответствия системы менеджмента качества.</w:t>
      </w:r>
    </w:p>
    <w:p xmlns:w="http://schemas.openxmlformats.org/wordprocessingml/2006/main" xmlns:pkg="http://schemas.microsoft.com/office/2006/xmlPackage" xmlns:str="http://exslt.org/strings" xmlns:fn="http://www.w3.org/2005/xpath-functions">
      <w:r>
        <w:t xml:space="preserve">Из обращения следовало, что в письмах и иных документах ведомства содержатся указания на необходимость проведения поставщиком продукции сертификации исключительно в СДС «Электронсерт».</w:t>
      </w:r>
    </w:p>
    <w:p xmlns:w="http://schemas.openxmlformats.org/wordprocessingml/2006/main" xmlns:pkg="http://schemas.microsoft.com/office/2006/xmlPackage" xmlns:str="http://exslt.org/strings" xmlns:fn="http://www.w3.org/2005/xpath-functions">
      <w:r>
        <w:t xml:space="preserve">Эти обстоятельства стали основанием для возбуждения дела в отношении Минобороны России по признакам нарушения статьи 15 Закона о защите конкуренции. В рамках его рассмотрения, в соответствии с изменениями положений Закона о защите конкуренции, вступившими в силу в январе 2016 года, ФАС выдала Минобороны предупреждение о прекращении действий, которые содержат признаки нарушения антимонопольного законодательства (часть 1 статьи 15 Закона о защите конкуренции</w:t>
      </w:r>
      <w:r>
        <w:t xml:space="preserve">1</w:t>
      </w:r>
      <w:r>
        <w:t xml:space="preserve">).</w:t>
      </w:r>
    </w:p>
    <w:p xmlns:w="http://schemas.openxmlformats.org/wordprocessingml/2006/main" xmlns:pkg="http://schemas.microsoft.com/office/2006/xmlPackage" xmlns:str="http://exslt.org/strings" xmlns:fn="http://www.w3.org/2005/xpath-functions">
      <w:r>
        <w:t xml:space="preserve">Ведомство исполнило предупреждение в установленный срок, признав утратившими силу свои указания о выборе определенных СДС в области системы менеджмента качества поставщиков продукции.</w:t>
      </w:r>
    </w:p>
    <w:p xmlns:w="http://schemas.openxmlformats.org/wordprocessingml/2006/main" xmlns:pkg="http://schemas.microsoft.com/office/2006/xmlPackage" xmlns:str="http://exslt.org/strings" xmlns:fn="http://www.w3.org/2005/xpath-functions">
      <w:r>
        <w:t xml:space="preserve">Кроме того, в процессе рассмотрения дела ФАС выявила отдельные проблемы функционирования рынка предоставления услуг добровольной сертификации в области сертификации СМК оборонной продукции. Ввиду того, что органом, осуществляющим регулирование в этой сфере, является Министерство промышленности и торговли РФ, Комиссия ФАС привлекла его к рассмотрению дела, обозначив соответствующие проблемы.</w:t>
      </w:r>
    </w:p>
    <w:p xmlns:w="http://schemas.openxmlformats.org/wordprocessingml/2006/main" xmlns:pkg="http://schemas.microsoft.com/office/2006/xmlPackage" xmlns:str="http://exslt.org/strings" xmlns:fn="http://www.w3.org/2005/xpath-functions">
      <w:r>
        <w:t xml:space="preserve">С учетом материалов дела Минпромторг при участии Минобороны разрабатывает нормативные правовые акты, которые позволят обеспечить прозрачное функционирование рынка предоставления услуг добровольной сертификации в области сертификации оборонной продукции, предназначенной для применения в вооружении, военной и специальной технике.</w:t>
      </w:r>
    </w:p>
    <w:p xmlns:w="http://schemas.openxmlformats.org/wordprocessingml/2006/main" xmlns:pkg="http://schemas.microsoft.com/office/2006/xmlPackage" xmlns:str="http://exslt.org/strings" xmlns:fn="http://www.w3.org/2005/xpath-functions">
      <w:r>
        <w:rPr>
          <w:i/>
        </w:rPr>
        <w:t xml:space="preserve">«Действия Комиссии ФАС привели к восстановлению конкурентной среды на рынке услуг добровольной сертификации. Разработка нормативных правовых актов на рынке сертификации оборонной продукции исключит повторное возникновение подобных прецедентов со стороны заказчиков»</w:t>
      </w:r>
      <w:r>
        <w:t xml:space="preserve">, – отметил начальник Управления контроля авиационной, ракетно-космической и атомной промышленности ФАС России Дмитрий Брыкин.</w:t>
      </w:r>
    </w:p>
    <w:p xmlns:w="http://schemas.openxmlformats.org/wordprocessingml/2006/main" xmlns:pkg="http://schemas.microsoft.com/office/2006/xmlPackage" xmlns:str="http://exslt.org/strings" xmlns:fn="http://www.w3.org/2005/xpath-functions">
      <w:r>
        <w:rPr>
          <w:i/>
        </w:rPr>
        <w:t xml:space="preserve">«Механизм предупреждения органов власти о прекращении действий, которые содержат признаки нарушения антимонопольного законодательства, только принят на вооружение ФАС и уже демонстрирует эффективность воздействия на участников правоотношений в оборонной сфере»</w:t>
      </w:r>
      <w:r>
        <w:t xml:space="preserve">, – резюмировал заместитель руководителя ФАС России Даниил Фесюк.</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1</w:t>
      </w:r>
      <w:r>
        <w:t xml:space="preserve"> В соответствии с ч.1 ст.15 Закона о защите конкуренции (135-ФЗ) федеральным органам исполнительной власти &lt;…&gt;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