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Взаимозаменяемость препаратов против гепатита С, установленная ФАС, сэкономила бюджету свыше 18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Минздрав России направлено разъяснение Федеральной антимонопольной службы (ФАС России) по вопросу формирования документации на закупку лекарственных препаратов с МНН «Цепэгинтерферон альфа-2</w:t>
      </w:r>
      <w:r>
        <w:rPr>
          <w:i/>
        </w:rPr>
        <w:t xml:space="preserve">b</w:t>
      </w:r>
      <w:r>
        <w:rPr>
          <w:i/>
        </w:rPr>
        <w:t xml:space="preserve">» и «Пэгинтерферон альфа-2</w:t>
      </w:r>
      <w:r>
        <w:rPr>
          <w:i/>
        </w:rPr>
        <w:t xml:space="preserve">b</w:t>
      </w:r>
      <w:r>
        <w:rPr>
          <w:i/>
        </w:rPr>
        <w:t xml:space="preserve">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в ФАС России </w:t>
      </w:r>
      <w:r>
        <w:t xml:space="preserve">обратился</w:t>
      </w:r>
      <w:r>
        <w:t xml:space="preserve"> производитель лекарственного препарата с МНН «Цепэгинтерферон альфа-2b» ЗАО «Биокад» с просьбой признать взаимозаменяемость лекарственных препаратов с МНН «Пэгинтерферон альфа-2b» и «Цепэгинтерферон альфа-2b».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проведенного ФАС России анализа инструкций по медицинскому применению, ответов Минздрава России и медицинских организаций ФАС России изданы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разъяснения
        </w:t>
        </w:r>
      </w:hyperlink>
      <w:r>
        <w:t xml:space="preserve"> о том, что лекарственные препараты с МНН «Пэгинтерферон альфа-2b» в лекарственной форме «лиофилизат для приготовления раствора для подкожного введения» и лекарственные препараты с МНН «Цепэгинтерферон альфа-2b» в лекарственной форме «раствор для подкожного введения», несмотря на разные МНН, содержат одно и то же действующее вещество «пегилированный интерферон альфа-2b» и могут применяться для лечения пациентов старше 18 лет в составе комбинированной терапии гепатита 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Позднее в ФАС России поступило </w:t>
      </w:r>
      <w:r>
        <w:t xml:space="preserve">обращение</w:t>
      </w:r>
      <w:r>
        <w:t xml:space="preserve"> ЗАО «Р-Фарм», по результатам рассмотрения которого ФАС России подготовлены дополнительные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разъяснения
        </w:t>
        </w:r>
      </w:hyperlink>
      <w:r>
        <w:t xml:space="preserve"> о том, что при формировании документации на закупку лекарственных препаратов с МНН «Цепэгинтерферон альфа-2b» для лечения пациентов старше 18 лет (комбинированная терапия гепатита С) заказчикам также необходимо обеспечить возможность одновременного участия в такой закупке поставщиков эквивалентных лекарственных препаратов с МНН «Пэгинтерферон альфа-2b».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Руководствуясь позицией, изложенной в разъяснениях, при рассмотрении жалоб компаний «Р-Фарм» и «РУСМЕДКОМ» на действия Минздрава России при рассмотрении заявок на участие в электронных аукционах № 0195100000217000142, 0195100000217000148, 0195100000217000147, 0195100000217000141 на поставку лекарственного препарата с МНН «Цепэгинтерферон альфа-2b», выразившихся в отклонении заявок на участие, в которых к поставке был предложен лекарственный препарат с МНН «Пэгинтерферон альфа-2b», ФАС признала жалобы обоснованными и выдала Минздраву России предписания по устранению соответствующих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повторного проведения процедуры закупок лекарственного препарата с МНН «Цепэгинтерферон альфа-2b» в условиях конкуренции с учетом разъяснений ФАС России снижение</w:t>
      </w:r>
      <w:r>
        <w:rPr>
          <w:b/>
        </w:rPr>
        <w:t xml:space="preserve"> от </w:t>
      </w:r>
      <w:r>
        <w:t xml:space="preserve">начальной (максимальной) цены контрактов составило от 44 до 60% (закупки №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0195100000217000142
        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0195100000217000147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0195100000217000141
        </w:t>
        </w:r>
      </w:hyperlink>
      <w:r>
        <w:t xml:space="preserve">), что привело к экономии бюджетных средств в размере 18 825 840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t xml:space="preserve">Повторное обращение</w:t>
      </w:r>
      <w:r>
        <w:t xml:space="preserve"> компании «Биокад» вызвало особое недоумение, поскольку компания, производящая лекарственный препарат с МНН «Цепэгинтерферон альфа-2b», получившая возможность участия в закупках лекарственных препаратов с МНН «Пэгинтерферон альфа-2b», попросила отозвать разъяснения о взаимозаменяемости указанных лекарственных препаратов, так как, по мнению ЗАО «Биокад», данные препараты невзаимозаменяемы», - подчеркнула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проверки достоверности доводов компании ЗАО «Биокад» ФАС России сравнила находящиеся в Минздраве России регистрационные досье на все лекарственные препараты в рамках МНН «Пэгинтерферон альфа-2b» и «Цепэгинтерферон альфа-2b» и установила, что эквивалентность данных лекарственных препаратов признана заключениями комиссии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итогам проверки, несмотря на обращение компании «Биокад», в Минздрав России направлено </w:t>
      </w:r>
      <w:r>
        <w:t xml:space="preserve">разъяснение</w:t>
      </w:r>
      <w:r>
        <w:t xml:space="preserve"> с позицией антимонопольной службы по вопросу формирования документации на закупку указанных лекарственных препаратов», - сообщила заместитель начальника отраслевого управления.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5074" TargetMode="External" Id="rId8"/>
  <Relationship Type="http://schemas.openxmlformats.org/officeDocument/2006/relationships/hyperlink" Target="http://fas.gov.ru/documents/documentdetails.html?id=15221" TargetMode="External" Id="rId9"/>
  <Relationship Type="http://schemas.openxmlformats.org/officeDocument/2006/relationships/hyperlink" Target="http://zakupki.gov.ru/epz/order/notice/ea44/view/supplier-results.html?regNumber=0195100000217000142" TargetMode="External" Id="rId10"/>
  <Relationship Type="http://schemas.openxmlformats.org/officeDocument/2006/relationships/hyperlink" Target="http://zakupki.gov.ru/epz/order/notice/ea44/view/supplier-results.html?regNumber=0195100000217000147" TargetMode="External" Id="rId11"/>
  <Relationship Type="http://schemas.openxmlformats.org/officeDocument/2006/relationships/hyperlink" Target="http://zakupki.gov.ru/epz/order/notice/ea44/view/supplier-results.html?regNumber=0195100000217000141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