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Вопросы экономического стимулирования предприятий ОПК обсудили на заседании рабочей группы в Администрации Президента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2016, 18:01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апреля 2016 года состоялось заседание рабочей группы «Совершенствование государственного управления в сфере государственного оборонного заказа» Экспертного совета в сфере ГОЗ ФАС России, которое провел заместитель полномочного представителя Президента Российской Федерации в Центральном федеральном округе Николай Овсиенко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присутствовали члены рабочей группы, представители аппарата Комитета Государственной Думы по обороне, предприятий ОПК и уполномоченных банков, министр промышленности и топливно-энергетического комплекса Тульской области Дмитрий Ломовцев.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темами обсуждения стали экономическое стимулирование и мотивация исполнителей гособоронзаказа к снижению затрат, оценка эффективности применения предприятиями оборонно-промышленного комплекса Закона о государственном оборонном заказе (275-ФЗ) в редакции 159-ФЗ, создание на базе Правительства Тульской области ситуационного центра для предприятий ОПК Центрального федерального округа, позволяющего минимизировать проблемы, возникающие при исполнении этих норм.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«Совершенствование государственного управления в гособоронзаказе – одна из важнейших задач, стоящих перед специалистами оборонной отрасли. ФАС России рассматривает ее как приоритетную. Мы рассчитываем совместными усилиями представителей органов власти и оборонной промышленности обозначить проблемы и выработать те решения, которые позволят экономически стимулировать исполнителей ГОЗ и обеспечить добросовестное исполнение государственного оборонного заказа предприятиями кооперации»,</w:t>
      </w:r>
      <w:r>
        <w:t xml:space="preserve"> – отметил ответственный секретарь Экспертного совета, начальник Юридического управления в сфере ГОЗ ФАС России Игорь Башлаков-Николаев.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</w:t>
    </w:r>
    <w:r xmlns:w="http://schemas.openxmlformats.org/wordprocessingml/2006/main">
      <w:t xml:space="preserve">Рабочая группа «Совершенствование государственного управления в сфере государственного оборонного заказа» была создана Экспертным советом в сфере ГОЗ при ФАС России 22 марта 2016 года. Руководитель группы – заместитель полномочного представителя Президента Российской Федерации в Центральном федеральном округе Николай Овсиенко. Целью создания рабочих групп при Экспертном совете являются выявление ключевых проблем в сфере гособоронзаказа и выработка эффективных способов их решения.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