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Созданы рабочие группы Экспертного совета в сфере ГОЗ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2016, 11:13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второго заседания Экспертного совета в сфере государственного оборонного заказа при Федеральной антимонопольной службе (ФАС России) его участники обсудили вопросы организации и функционирования рабочих групп по разным направлениям деятельности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обсуждения эксперты приняли решение создать следующие рабочие группы: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«Методология ценообразования в сфере ГОЗ»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«Совершенствование государственного управления в сфере ГОЗ»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«Проблемы обеспечения стандартизации, сертификации и качества продукции в сфере ГОЗ»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«Развитие конкуренции в сфере ГОЗ»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«Межведомственное взаимодействие по обеспечению контроля в сфере ГОЗ»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«Совершенствование законодательства в сфере ГОЗ и практики применения такого законодательства»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ближайшее время руководители рабочих групп определят план и порядок их работы, сформируют предложения по составу, кандидатурам своих заместителей и ответственных секретарей для представления этой информации председателю Экспертного совета, генерал-полковнику Сергею Маеву и сопредседателям, заместителям руководителя ФАС России Даниилу Фесюку и Максиму Овчинникову.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участники встречи утвердили план работы Экспертного совета на 2016 год и договорились о том, что заседания будут проходить не реже одного раза в квартал.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«Рабочие группы при Экспертном совете должны стать важными площадками для выявления ключевых проблем в сфере гособоронзаказа и нахождения эффективных путей их решения»</w:t>
      </w:r>
      <w:r>
        <w:t xml:space="preserve">, – подчеркнул Даниил Фесюк.  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</w:t>
      </w:r>
      <w:r>
        <w:rPr>
          <w:b/>
        </w:rP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