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предупредила «К-Телеком» о необходимости установить комфортные тарифы на сотовую связь в Крыму и Севастополе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марта 2016, 18:50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марта 2016 года Федеральная антимонопольная служба (ФАС России) выдала предупреждение компании «К-Телеком» («WIN mobile»). Признаки нарушения антимонопольного законодательства выразились в установлении дискриминационных условий доступа операторов связи на рынок услуг подвижной радиотелефонной связи на территории Республики Крым и г. Севастополь.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«К-телеком» является единственным оператором связи, имеющим необходимую инфраструктуру и оказывающим услуги подвижной телефонной связи на территории Республики Крым и г. Севастополь, как своим абонентам, так и абонентам других операторов связи, находящимся на этой территории, в период с 2014 по 2016 гг.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Оказание услуг связи абонентам «МТС», «Вымпелком», «Теле2», «МегаФон», «Мотив», «СМАРТС-Самара», «ТМТ», которые приехали в Крым и г. Севастополь, осуществляется в национальном роуминге. То есть абоненты этих российских операторов связи пользуются услугами подвижной радиотелефонной связи, оказываемыми «К-телеком», с которым у них не заключен договор об оказании услуг подвижной связи.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Стоимость услуг в национальном роуминге на территории Республики Крым и г. Севастополь для абонентов этих операторов складывается, в том числе из затрат компаний на оплату услуг «К-телеком», который обеспечивает завершение вызовов на территории Республики Крым и г. Севастополь.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Создание «К-Телеком» дискриминационных условий для ряда российских операторов связи препятствует предоставлению ими тарифных планов в Крыму с комфортными условиями для абонентов и безубыточными для операторов связи.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мнению ФАС России, исполнение «К-Телеком» предупреждения позволит снизить тарифы операторов связи на услуги подвижной радиотелефонной связи на территории Республики Крым и г. Севастополь.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Согласно предупреждению «К-Телеком» должно в срок до 22 апреля 2016 года направить оферты операторам связи с предложением об изменении действующих роуминговых соглашений/договоров, установив экономически обоснованные тарифы на национальный роуминг в сети «К-телеком» и исключив создание дискриминационных условий.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