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«Власть и бизнес объединились в борьбе с контрафактом»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февраля 2016, 15:31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таким заявлением обратился к участникам XI Всероссийской конференции по проблемам алкогольного рынка «АлкоКонгресс-2016» и II Общероссийской конференции по проблемам винного рынка «Винный Форум на Продэкспо»</w:t>
      </w:r>
      <w:r>
        <w:t xml:space="preserve">1</w:t>
      </w:r>
      <w:r>
        <w:t xml:space="preserve"> начальник Контрольно-финансового управления ФАС России Владимир 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«Представители органов власти и предприниматели должны вместе обсуждать и решать существующие в отрасли проблемы. Подобные мероприятия способствуют развитию необходимого диалога», – отметил Владимир 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выступления начальник Контрольно-финансового управления ФАС России рассказал о проведенной антимонопольным ведомством работе по пресечению практики регионального протекционизма на алкогольном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«Одним из значимых результатов деятельности стал доклад по теме регионального протекционизма, который ведомство подготовило в тесном сотрудничестве с членами Экспертного совета при ФАС России по развитию конкуренции на алкогольных рынках, и который, как мы ожидаем, в скором времени будет рассмотрен на заседании Правительственной комиссии по повышению конкурентоспособности и регулированию алкогольного рынка», - сказал г-н 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</w:t>
      </w:r>
      <w:r>
        <w:br/>
      </w:r>
      <w:r>
        <w:rPr>
          <w:i/>
        </w:rPr>
        <w:t xml:space="preserve">1</w:t>
      </w:r>
      <w:r>
        <w:rPr>
          <w:i/>
        </w:rPr>
        <w:t xml:space="preserve">«АлкоКонгресс» и «Винный Форум» являются ежегодными мероприятиями, проводимыми в рамках всероссийской выставки «ПродЭкспо». В конференциях традиционно принимают участие представители Федерального собрания РФ, федеральных органов исполнительной власти, органов власти субъектов Российской Федерации, а также саморегулируемых организаций, союзов, ассоциаций, предприятий из регионов России.</w:t>
      </w:r>
      <w:r>
        <w:br/>
      </w:r>
      <w:r>
        <w:rPr>
          <w:i/>
        </w:rPr>
        <w:t xml:space="preserve">Главной темой «АлкоКонгресса» в этом году стало обсуждение вопросов, связанных с комплексом мер, направленных на снижение уровня контрафактной алкогольной продукции и поддержку добросовестных предприятий с целью создания цивилизованного алкогольного рынка. Участники «Винного Форума» обсудили вопросы государственного регулирования отрасли, структурных изменений на рынке вина, а также государственной поддержки развития отечественного виноградарства и виноделия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