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«национальные чемпионы» должны работать в интересах потребителей и предпринимателей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2015,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ноября 2015 года руководитель Федеральной антимонопольной службы (ФАС России) Игорь Артемьев провел брифинг «ФАС России: последние изменения и перспективы на площадке» Ассоциации европейского бизнеса (АЕБ).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брифинга глава ФАС России рассказал о главных переменах в деятельности ведомства после вступления в силу «четвертого антимонопольного пакета», введении механизма административного обжалования в сфере строительства и основных изменениях, которые произойдут в тарифном регулировании.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сообщил, что вступление в силу поправок, предусмотренных четвертым антимонопольным пакетом, влечет за собой множество положительных изменений для бизнеса, наиболее значимым из которых станет дальнейший переход к предупредительному контролю.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расширили институт предупреждения и предостережения практически на все статьи, по которым предусмотрены суровые санкции. Исключение составили лишь нарушения, связанные с использованием чужого товарного знака и с установлением монопольно высокой и монопольно низкой цены», – подчеркнул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главы ФАС России, расширение института предупреждения приведет к значительному сокращению количества дел в отношении предпринимателей.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«Выполняя рекомендации ОЭСР и ЮНКТАД, мы постоянно стремимся к сокращению количества антимонопольных дел и повышению качества экономического анализа», - отметил руководитель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менее значимым, по словам Игоря Артемьева, является расширение института предупреждения и предостережения на действия органов власти. «Еще несколько лет назад дела о нарушениях со стороны органов власти составляли половину от общего количества дел, рассматриваемых антимонопольными органами. В последние годы их количество снизилось на треть, в целом ситуация с органами власти стала лучше, поэтому мы считаем введение предупредительного контроля своевременным», - сказал г-н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Другим важным достижением в ближайшем будущем станет начало работы механизма административного обжалования в сфере 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«Если госорган или естественный монополист задерживает выдачу разрешительной документации на строительство, нарушает сроки предоставления технических условий, создает еще какие-то необоснованные барьеры и препятствия, то с нового года можно будет обратиться в ФАС России, и мы в течение 10 дней проверим их действия на предмет нарушений, оштрафуем виновных лиц и восстановим нарушенные права», – отметил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брифинга руководитель ФАС России рассказал о первых результатах передачи ведомству функций по контролю за размещением гособоронзаказа и полномочий тарифного регулятора.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«После передачи функций Рособоронзаказа у нас появилась полная картина того, что происходит в сфере государственных закупок. Это помогает нам эффективнее выполнять свои функции», - сказал руководитель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антимонопольного органа также заверил участников брифинга, что ведомство планирует серьезно пересмотреть тарифную политику.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 наших глазах происходит полное изменение тарифной политики. Мы являемся сторонниками совсем другой модели, нежели наши предшественники. Если раньше наши «национальные чемпионы» получали привилегии и преференции, то мы прекрасно понимали, что это происходило за счет ущемления интересов других хозяйствующих субъектов, – сказал г-н Артемьев. – Мы считаем, что концепция должна поменяться – не мы будем работать ради «национальных чемпионов», а «национальные чемпионы» как инфраструктурные компании должны будут работать в интересах потребителей и предпринимателей».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