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Устные соглашения с целью ограничить доступ на рынок иных хозяйствующих субъектов являются недопустимыми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2015,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2015 года Суд кассационной инстанции (Арбитражный суд Московского Округа) признал законными решение и предписание Федеральной антимонопольной службы (ФАС России) в отношении Правительства Ставропольского края и ОАО «Региональный навигационно-информационный центр Ставропольского края» (ОАО «РНИЦ СК»). Тем самым кассационная инстанция подтвердила выводы 9 Апелляционного арбитражного суда города Москвы и Арбитражного суда города Москвы о том, что устное соглашение с целью ограничить доступ на рынок иных хозяйствующих субъектов является недопустимым.</w:t>
      </w:r>
      <w:r>
        <w:br/>
      </w:r>
      <w:r>
        <w:t xml:space="preserve">
Также Суд апелляционной инстанции подтвердил сумму штрафа, назначенного ФАС России, которая была рассчитана из  дохода, полученного ОАО «РНИЦ СК» вследствие нарушения антимонопольного законодательства. Таким образом, компания обязана выплатить в бюджет Российской Федерации 2 880 748 рублей.</w:t>
      </w:r>
      <w:r>
        <w:br/>
      </w:r>
      <w:r>
        <w:t xml:space="preserve">
Напомним, 29 мая 2014 года по результатам рассмотрения о нарушении антимонопольного законодательства ФАС России признала Правительство Ставропольского края и ОАО «РНИЦ СК» нарушившими пункт 4 статьи 16 Закона о защите конкуренции. </w:t>
      </w:r>
      <w:r>
        <w:br/>
      </w:r>
      <w:r>
        <w:t xml:space="preserve">
Нарушение выразилось в заключении устного соглашения о наделении ОАО «РНИЦ СК» статусом регионального оператора навигационно-информационного центра в Ставропольском крае без проведения процедур отбора и, соответственно, правом осуществлять передачу мониторинговой информации от транспортных средств в автоматизированный центр контроля и надзора Ространснадзора. Кроме того создавались препятствия в доступе на рынок услуг по передаче мониторинговой информации других хозяйствующих субъектов, путем уклонения от наделения их статусом регионального оператора навигационно-информационного центра в Ставропольском крае.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