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Прекращено дело в отношении Ростелекома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2015, 14:13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сентября 2015 года Федеральная антимонопольная служба (ФАС России) приняла решение о прекращении производства по делу в отношении ПАО «Ростелеком» в связи с отсутствием нарушения антимонопольного законодательства.</w:t>
      </w:r>
      <w:r>
        <w:br/>
      </w:r>
      <w:r>
        <w:t xml:space="preserve">
Основанием для возбуждения дела послужили признаки нарушения антимонопольного законодательства, выразившиеся в навязывании невыгодных условий договоров о присоединении сети междугородной и международной телефонной связи АО «КОНТИНЕНТАЛЬ» и ООО «МСН Телеком» к сети зоновой телефонной связи ПАО «Ростелеком» и их взаимодействия на территории субъектов Российской Федерации, где ПАО «Ростелеком» осуществляет свою деятельность в лице МРФ «Центр» ПАО «Ростелеком».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