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Приветствуем финалистов конкурса «Открытый взгляд на конкуренцию»!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2015, 17:20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августа 2015 года завершился III этап конкурса среди СМИ «Открытый взгляд на конкуренцию», организованный Федеральной антимонопольной службой при информационной поддержке Российской Ассоциации по связям с общественностью. </w:t>
      </w:r>
      <w:r>
        <w:br/>
      </w:r>
      <w:r>
        <w:t xml:space="preserve">
Мы благодарим всех, кто принял участие в конкурсе, всех, кто на протяжении многих лет помогает нам рассказывать о ценностях здоровой конкуренции. </w:t>
      </w:r>
      <w:r>
        <w:br/>
      </w:r>
      <w:r>
        <w:t xml:space="preserve">
Итак, в финал конкурса выходят: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u w:val="single"/>
        </w:rPr>
        <w:t xml:space="preserve">Номинация «Лучшая статья»</w:t>
      </w:r>
      <w:r>
        <w:t xml:space="preserve">: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Номинация «Лучший ТВ-сюжет»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Константин Кравцов. ГТРК «Хакасия»</w:t>
      </w:r>
      <w:r>
        <w:br/>
      </w:r>
      <w:r>
        <w:t xml:space="preserve">
Алексей Громов, Ольга Адамова, Михаил Гордиенко и Ольга Романова. ОГБУ «Областная телекомпания «Русь»</w:t>
      </w:r>
      <w:r>
        <w:br/>
      </w:r>
      <w:r>
        <w:t xml:space="preserve">
Евгения Малышко, Вадим Корнеенков, Наталья Матиевская и Николай Красноперов. 47 канал, Ленинградская областная телекомпания</w:t>
      </w:r>
      <w:r>
        <w:br/>
      </w:r>
      <w:r>
        <w:t xml:space="preserve">
Павел Кузнецов. Телевизионная и радиовещательная компания «Пермь»</w:t>
      </w:r>
      <w:r>
        <w:br/>
      </w:r>
      <w:r>
        <w:t xml:space="preserve">
Анна Машенцева. ГТРК «Саратов»</w:t>
      </w:r>
      <w:r>
        <w:br/>
      </w:r>
      <w:r>
        <w:t xml:space="preserve">
Андрей Андреев и Ольга Кусакина. ГТРК «Кузбасс».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u w:val="single"/>
        </w:rPr>
        <w:t xml:space="preserve">Номинация «Лучший фоторепортаж»</w:t>
      </w:r>
      <w:r>
        <w:t xml:space="preserve">: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u w:val="single"/>
        </w:rPr>
        <w:t xml:space="preserve">Номинация «Лучшее интервью»</w:t>
      </w:r>
      <w:r>
        <w:t xml:space="preserve">: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работами финалистов можно ознакомиться на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http://fas.gov.ru/presscompetition/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привлек широкое внимание общественности. Более 10 000 голосов было отдано за работы участников. С учетом голосования, решение по выбору финалистов принимала конкурсная Комиссия. Основными критериями отбора стали полнота и актуальность информации, качество подачи материала и степень раскрытия 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Торжественное награждение победителей конкурса состоится 21 сентября 2015 года в рамках международного мероприятия «Неделя конкуренции в России».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competi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