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АО «НИИАТ» заплатит за установление монопольно высоких цен на тахографы ЕСТР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2015, 14:46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2015 года Арбитражный суд г. Москвы признал законным постановление ФАС России о назначении АО «НИИАТ» штрафа в размере 737 500 рублей за злоупотребление доминирующим положением.</w:t>
      </w:r>
      <w:r>
        <w:br/>
      </w:r>
      <w:r>
        <w:t xml:space="preserve">
Напомним, в сентябре 2014 года Федеральная антимонопольная служба (ФАС России) признала основных поставщиков карт для тахографов – ООО «РусАвтоКарт», ОАО «РусТАХОНЕТ» и ОАО «НИИАТ» – нарушившими Закон о защите конкуренции (п. 1 ч. 1 ст. 10 № 135-ФЗ).</w:t>
      </w:r>
      <w:r>
        <w:br/>
      </w:r>
      <w:r>
        <w:t xml:space="preserve">
Поставщики необоснованно установили и поддерживали монопольно высокие цены на карты предприятия для тахографов, отвечающих требованиям международного договора «Европейское соглашение, касающееся работы экипажей транспортных средств, производящих международные автомобильные перевозки» (ЕСТР).</w:t>
      </w:r>
      <w:r>
        <w:br/>
      </w:r>
      <w:r>
        <w:t xml:space="preserve">
За злоупотребление доминирующим положением ФАС России назначила поставщикам карт для тахографов штрафы. </w:t>
      </w:r>
      <w:r>
        <w:br/>
      </w:r>
      <w:r>
        <w:t xml:space="preserve">
ООО «РусАвтоКарт», АО «РусТАХОНЕТ» признали нарушение и выплатили их. </w:t>
      </w:r>
      <w:r>
        <w:br/>
      </w:r>
      <w:r>
        <w:t xml:space="preserve">
АО «НИИАТ» обжаловало постановление ФАС России в суде, однако в заявленных требованиях ей было отказано.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