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в действиях Минобрнауки России дискриминацию вузов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2015,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признала Министерство образования и науки Российской Федерации (Минобрнауки России) нарушившим Федеральный закон «О защите конкуренции», путем установления избыточных требований и ограничения конкуренции между образовательными организациями (нарушение требований п.8 ч.1 ст.15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выразилось в издании Минобрнауки России приказов</w:t>
      </w:r>
      <w:r>
        <w:t xml:space="preserve">1</w:t>
      </w:r>
      <w:r>
        <w:t xml:space="preserve">, утверждающих порядок и критерии включения вузов в перечень образовательных организаций, проводящих государственное тестирование по русскому языку как иностранному и комплексному экзамену по русскому языку, истории и основам российского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считает, что изданные министерством нормативные правовые акты содержат избыточные требования и ограничивают конкуренцию между образовательными организациями на рынках услуг по проведению тестирования по русскому языку как иностранному языку и комплексному экзамену по русскому языку как иностранному языку, истории России и основам законодательства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Основываясь на этих требованиях, Минобрнауки России утвердило перечень из 5 образовательных организаций, проводящих государственное тестирование, 52 вузам министерство отказало.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Минобрнауки России выдала предписание об устранении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  <w:r>
        <w:br/>
      </w:r>
      <w:r>
        <w:t xml:space="preserve">1</w:t>
      </w:r>
      <w:r>
        <w:t xml:space="preserve">Приказ Министерства образования и науки РФ от 18.06.2014 № 666 «Об утверждении порядка и критериев включения образовательных организаций в перечень образовательных организаций, проводящих государственное тестирование по русскому языку как иностранному языку» и Приказ Министерства образования и науки РФ от 29.08.2014 № 1153 «Об утверждении порядка и критериев включения образовательных организаций в перечень образовательных организаций, проводящих государственное тестирование по русскому языку как иностранному, истории России и Основам законодательства Российской Федерации»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