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25 лет назад в России был создан первый антимонопольный орган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2015, 15:10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История антимонопольного регулирования в России берет свое начало 14 июля 1990 года. Ровно 25 лет назад в соответствии с законом «О республиканских министерствах и государственных комитетах РСФСР» Государственный комитет РСФСР по антимонопольной политике и поддержке новых экономических структур (ГКАП России) был утвержден в Перечне республиканских министерств и государственных комитетов РСФСР. Председателем Комитета был назначен Валерий Черногородский, двумя годами позже – Леонид Бочин.</w:t>
      </w:r>
      <w:r>
        <w:br/>
      </w:r>
      <w:r>
        <w:t xml:space="preserve">
С течением времени антимонопольный орган сменил несколько организационных форм и названий. В марте 1997 года его переименовали в Государственный антимонопольный комитет (ГАК России). В августе его возглавила Наталья Фонарева. В 1998 году ГАК России преобразовали в Министерство Российской Федерации по антимонопольной политике и поддержке предпринимательства (МАП России). Первым министром был назначен Геннадий Ходырев, затем его сменил Илья Южанов. </w:t>
      </w:r>
      <w:r>
        <w:br/>
      </w:r>
      <w:r>
        <w:t xml:space="preserve">
В марте 2004 года министерство упразднили, взамен образовав Федеральную антимонопольную службу (ФАС России). Ее руководителем является Игорь Артемьев.</w:t>
      </w:r>
      <w:r>
        <w:br/>
      </w:r>
      <w:r>
        <w:t xml:space="preserve">
Ежегодная неделя конкуренции по традиции проходит в сентябре: первое положение «О государственном комитете РСФСР по антимонопольной политике и поддержке новых экономических структур» было введено 10 сентября 1990 года.</w:t>
      </w:r>
      <w:r>
        <w:br/>
      </w:r>
      <w:r>
        <w:t xml:space="preserve">
В сентябре 2015 года в рамках «Недели конкуренции в России» состоятся основные мероприятия, посвященные 25-летию антимонопольного регулирования в России. </w:t>
      </w:r>
      <w:r>
        <w:br/>
      </w:r>
      <w:r>
        <w:t xml:space="preserve">
Всего пройдет около 20 мероприятий различного формата. В том числе международная конференция – Юбилейное заседание Коллегии ФАС России, встреча руководителей антимонопольных органов стран БРИКС, 43-е заседание Межгосударственного совета по антимонопольной политике (МСАП), совместные заседания Международных рабочих групп по роумингу, фармацевтическому сектору и Штаба по совместным расследованиям нарушений антимонопольного законодательства государств-участников СНГ, круглый стол «Экономический анализ в рамках расследования картельных дел», а также ряд мероприятия для территориальных управлений ФАС России.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