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провела совещание по вопросам влияния энергозатрат при производстве продукции военного назначения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2015, 18:33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июля 2015 года Управление авиационной, ракетно-космической и атомной промышленности ФАС России провело рабочее совещание с Некоммерческим партнерством «Сообщество потребителей энергии».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Совещание прошло по инициативе ФАС в рамках изучения эффективности деятельности интегрированных структур в сфере государственного оборонного заказа. Главной темой обсуждения стали вопросы влияния и учета энергозатрат при производстве продукции военного назначения, поставляемой в рамках гособоронзаказа. Эксперты обсудили также проблемы построения структуры наиболее эффективных взаимоотношений между предприятиями в сфере ГОЗ и энергетическими компаниями.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совещания его участники отметили, что ФАС России в рамках расследования фактов повышения цен на продукцию, поставляемую в сфере гособоронзаказа, должна проверять обоснованность завышения затрат на электроэнергию, в том числе поставляемую энергосбытовыми компаниями, входящими в крупнейшие промышленные холдинги и интегрированные структуры.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«Стоимость электроэнергии может оказывать столь же значительное влияние на цену конечной продукции, как и стоимость сырья, материалов и комплектующих. Не исключены незаконные манипуляции в этой сфере. В каждом конкретном случае необходимо проводить оценку всех без исключения факторов, влияющих на ценообразование», – отметил начальник Управления авиационной, ракетно-космической и атомной промышленности ФАС России Дмитрий Брыкин.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