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2015, 08:47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решение законным ФАС России в деле против ООО «Авиэйшн Студио». </w:t>
      </w:r>
      <w:r>
        <w:br/>
      </w:r>
      <w:r>
        <w:t xml:space="preserve">
Напомним, ФГБОУ ВПО «Санкт-Петербургский государственный университет гражданской авиации» проводил открытый конкурс на право заключения государственного контракта на поставку авиационных тренажеров начального обучения. В ФАС России поступила жалоба ООО «Авиэйшн Студио». </w:t>
      </w:r>
      <w:r>
        <w:br/>
      </w:r>
      <w:r>
        <w:t xml:space="preserve">
Антимонопольная служба признала обоснованной жалобу в части не включения в государственный контракт условия о сроках возврата заказчиком поставщику денежных средств, внесенных в качестве обеспечения исполнения контракта, и установления в конкурсной документации ненадлежащего порядка оценки. </w:t>
      </w:r>
      <w:r>
        <w:br/>
      </w:r>
      <w:r>
        <w:t xml:space="preserve">
Необходимо обратить на тот факт, что согласно протоколу вскрытия конвертов ООО «Авиэйшн Студио» не подавало заявку на участие в конкурсе. </w:t>
      </w:r>
      <w:r>
        <w:br/>
      </w:r>
      <w:r>
        <w:t xml:space="preserve">
Общество обратилось в суд, однако суд первой инстанции отказал в удовлетворении требований. </w:t>
      </w:r>
      <w:r>
        <w:br/>
      </w:r>
      <w:r>
        <w:t xml:space="preserve">
*** </w:t>
      </w:r>
      <w:r>
        <w:br/>
      </w:r>
      <w:r>
        <w:t xml:space="preserve">
Арбитраж Москвы признал решение ФАС России законным в споре с ООО «Остек - Электро».</w:t>
      </w:r>
      <w:r>
        <w:br/>
      </w:r>
      <w:r>
        <w:t xml:space="preserve">
Ранее, ООО «Остек - Электро» обратилось с жалобой в ФАС России на действия заказчика ОАО «Концерн радиостроения «Вега» при проведении электронного аукциона на право заключения договора на поставку установки электрического контроля с летающими пробниками. Антимонопольная служба признала жалобу необоснованной.    </w:t>
      </w:r>
      <w:r>
        <w:br/>
      </w:r>
      <w:r>
        <w:t xml:space="preserve">
ООО «Остек - Электро» общество оспорило действия ФАС России в суде. Арбитражный суд г. Москвы подтвердил правильность доводов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Федеральная антимонопольная служба (ФАС России) выиграло в споре с ГК «Росатом». </w:t>
      </w:r>
      <w:r>
        <w:br/>
      </w:r>
      <w:r>
        <w:t xml:space="preserve">
Напомним, в ФАС России поступило обращение государственной корпорации о согласовании возможности заключения государственного контракта на выполнение НИР с единственным подрядчиком ОАО «ОКБМ Африкантов». </w:t>
      </w:r>
      <w:r>
        <w:br/>
      </w:r>
      <w:r>
        <w:t xml:space="preserve">
ФАС России удовлетворила требование ГК «Росатом», однако были выявлены нарушения путем утверждения конкурсной документации несоответствующей Закону о контрактной системе. </w:t>
      </w:r>
      <w:r>
        <w:br/>
      </w:r>
      <w:r>
        <w:t xml:space="preserve">
Государственная корпорация обратилась в суд, который подтвердил законность действий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