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 МВД России готовы вместе расследовать преступления, связанные с ограничением и устранением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июня 2015,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мая 2015 года Федеральная антимонопольная служба (ФАС России) и Министерство внутренних дел Российской Федерации (МВД России) провели совместный семинар-совещание, посвященный вопросам взаимодействия при проведении расследований, связанных с ограничением и устранением конкуренции, в том числе в сфере государственного оборонного заказа (ГОЗ).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Совещание состоялось в Главном управлении экономической безопасности и противодействия коррупции (ГУБЭП и ПК) МВД России. Со стороны антимонопольного органа в мероприятии приняли участие начальник Управления по борьбе с картелями Андрей Тенишев, начальник Контрольно-инспекционного управления в сфере ГОЗ Константин Алешин, его заместители Дмитрий Кравченко и Станислав Жигулев, а также начальник отдела Управления контроля сухопутного и морского вооружения, военной техники связи в сфере ГОЗ Виталий Шаманов. Со стороны МВД России в совещании приняли участие начальник 4 управления "П", полковник МВД России Олег Ким, оперативный и командный состав подразделений ГУБЭП и ПК МВД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по борьбе с картелями ФАС России Андрей Тенишев обратился к участникам совещания с вступительным словом. В докладе он затронул вопросы проведения совместных проверочных мероприятий МВД России, ФАС России и Следственного комитета РФ, направленных на выявление и пресечение деятельности картелей, а также привел примеры материалов дел антимонопольного органа, которые могут быть использованы в качестве материалов для уголовных дел.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Константин Алешин, начальник Контрольно-инспекционного управления в сфере ГОЗ ФАС России, подчеркнул особую важность взаимодействия антимонопольной службы и правоохранительных органов в сфере контроля за размещением государственного оборонного заказа и предложил возможные формы такой совместной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наиболее типичных правонарушениях, выявляемых в сфере ГОЗ при проведении проверок рассказал начальник отдела Управления контроля сухопутного и морского вооружения, военной техники связи в сфере ГОЗ Виталий Шаманов.</w:t>
      </w:r>
      <w:r>
        <w:br/>
      </w:r>
      <w:r>
        <w:t xml:space="preserve">
Участники совещания приняли решение о продолжении дальнейшей работы по усилению взаимодействия между антимонопольной службой и МВД России при расследовании преступлений, связанных с ограничением и устранением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