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Дайджест судебных дел ФАС России по госзаказу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июня 2015, 09:23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Девятый арбитражный апелляционный суд подтвердил законность решения ФАС России в споре с ФСИН России. </w:t>
      </w:r>
      <w:r>
        <w:br/>
      </w:r>
      <w:r>
        <w:t xml:space="preserve">
Напомним, в ФАС России поступило обращение Федеральной службы исполнения наказания о возможности заключения государственного контракта на поставку контактного тактического прибора для запреградного обнаружения объектов по результатам электронного аукциона. На участие в аукционе поступила одна заявка ООО «Меркурия ПРО». </w:t>
      </w:r>
      <w:r>
        <w:br/>
      </w:r>
      <w:r>
        <w:t xml:space="preserve">
Комиссия ФАС России удовлетворила требования Федеральной службы исполнения наказания, но в процессе проверки конкурсной документации выявила нарушения Закона о контрактной системе. </w:t>
      </w:r>
      <w:r>
        <w:br/>
      </w:r>
      <w:r>
        <w:t xml:space="preserve">
ФСИН России оспорило решение антимонопольного органа в суде. Суд первой и апелляционной инстанции поддержали выводы ФАС России. </w:t>
      </w:r>
      <w:r>
        <w:br/>
      </w:r>
      <w:r>
        <w:t xml:space="preserve">
*** </w:t>
      </w:r>
      <w:r>
        <w:br/>
      </w:r>
      <w:r>
        <w:t xml:space="preserve">
Арбитражный суд г. Москвы отказал в удовлетворении заявленных требований ОСАО «Ингосстрах» и признал решение Федеральной антимонопольной службы (ФАС России) законным. </w:t>
      </w:r>
      <w:r>
        <w:br/>
      </w:r>
      <w:r>
        <w:t xml:space="preserve">
Ранее, в ФАС России поступила жалоба ОСАО «Ингосстрах» на действия Министерства обороны РФ при проведении открытого конкурса на оказание услуг по обязательному страхованию гражданской ответственности владельцев транспортных средств для нужд Минобороны. </w:t>
      </w:r>
      <w:r>
        <w:br/>
      </w:r>
      <w:r>
        <w:t xml:space="preserve">
Комиссия ФАС России признала жалобу необоснованной. </w:t>
      </w:r>
      <w:r>
        <w:br/>
      </w:r>
      <w:r>
        <w:t xml:space="preserve">
ОСАО «Ингосстрах» безуспешно обжаловало решение ФАС России в суде. </w:t>
      </w:r>
      <w:r>
        <w:br/>
      </w:r>
      <w:r>
        <w:t xml:space="preserve">
*** </w:t>
      </w:r>
      <w:r>
        <w:br/>
      </w:r>
      <w:r>
        <w:t xml:space="preserve">
Девятый арбитражный апелляционный суд отказал ФСИН России в удовлетворении заявленных требований и поддержал доводы ФАС России. </w:t>
      </w:r>
      <w:r>
        <w:br/>
      </w:r>
      <w:r>
        <w:t xml:space="preserve">
В ФАС России поступило обращение ФСИН России о согласовании возможности заключения государственного контракта на поставку карабинов определенного калибра по результатам электронного аукциона. Единственный участник закупки ООО «Оружейный салон «Арсенал» соответствует требованиям, установленным в документации об аукционе. Антимонопольная служба вынесла решение, в котором удовлетворила обращение ФСИН России. </w:t>
      </w:r>
      <w:r>
        <w:br/>
      </w:r>
      <w:r>
        <w:t xml:space="preserve">
Однако Комиссия ФАС России выявила нарушения путем утверждения конкурсной документации с требованиями противоречащих Закону о контрактной системе. </w:t>
      </w:r>
      <w:r>
        <w:br/>
      </w:r>
      <w:r>
        <w:t xml:space="preserve">
ФСИН России обратилось суд, но апелляционная инстанция признала законность решения антимонопольной службы.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