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подписал соглашение о сотрудничестве с губернатором Оренбургской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2015, 14:21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2015 года руководитель Федеральной антимонопольной службы (ФАС России) Игорь Артемьев и губернатор Оренбургской области Юрий Берг подписали соглашение о взаимодействии между антимонопольным ведомством и Правительством области.</w:t>
      </w:r>
      <w:r>
        <w:br/>
      </w:r>
      <w:r>
        <w:t xml:space="preserve">
Документ направлен на обеспечение взаимодействия сторон в сфере защиты конкуренции, ее развития и совершенствования антимонопольной политики.</w:t>
      </w:r>
      <w:r>
        <w:br/>
      </w:r>
      <w:r>
        <w:t xml:space="preserve">
Соглашение предусматривает разработку и реализацию проконкурентных мер в области, проведение совместных семинаров, рабочих встреч и консультаций для решения вопросов развития региональной экономики.</w:t>
      </w:r>
      <w:r>
        <w:br/>
      </w:r>
      <w:r>
        <w:t xml:space="preserve">
«Оренбургская область делает многое для развития конкуренции в таком непростом промышленном регионе, - отметил Игорь Артемьев. – Мы сотрудничаем уже много лет, и я уверен, что наша совместная работа будет продолжена».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